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807466C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A56D9" w:rsidRPr="00FA56D9">
        <w:rPr>
          <w:rFonts w:ascii="Calibri" w:eastAsia="Calibri" w:hAnsi="Calibri" w:cs="Times New Roman"/>
          <w:b/>
          <w:bCs/>
          <w:sz w:val="22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Zgierz-Pabianice w obrębie: Miasto Aleksandrów Łódzki, Gmina Aleksandrów Łódzki, Gmina Wartkowice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POST/DYS/OLD/GZ/0</w:t>
      </w:r>
      <w:r w:rsidR="00D36829">
        <w:rPr>
          <w:rFonts w:cstheme="minorHAnsi"/>
          <w:b/>
        </w:rPr>
        <w:t>4</w:t>
      </w:r>
      <w:r w:rsidR="00FA56D9">
        <w:rPr>
          <w:rFonts w:cstheme="minorHAnsi"/>
          <w:b/>
        </w:rPr>
        <w:t>240</w:t>
      </w:r>
      <w:r w:rsidR="00C67198"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4D169AF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D3682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A56D9">
            <w:rPr>
              <w:rFonts w:asciiTheme="majorHAnsi" w:hAnsiTheme="majorHAnsi"/>
              <w:color w:val="000000" w:themeColor="text1"/>
              <w:sz w:val="14"/>
              <w:szCs w:val="18"/>
            </w:rPr>
            <w:t>240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0708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0E53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A0F6A"/>
    <w:rsid w:val="00FA56D9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POST/DYS/OLD/GZ/04240/2025                        </dmsv2SWPP2ObjectNumber>
    <dmsv2SWPP2SumMD5 xmlns="http://schemas.microsoft.com/sharepoint/v3">b0789678024cf0a3c8cc4a8fbfeee397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23848408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DPFVW34YURAE-834641568-6216</_dlc_DocId>
    <_dlc_DocIdUrl xmlns="a19cb1c7-c5c7-46d4-85ae-d83685407bba">
      <Url>https://swpp2.dms.gkpge.pl/sites/40/_layouts/15/DocIdRedir.aspx?ID=DPFVW34YURAE-834641568-6216</Url>
      <Description>DPFVW34YURAE-834641568-6216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16223A3-82C8-4E13-95E7-AEBDC04A51AC}"/>
</file>

<file path=customXml/itemProps2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5909DAD-2A9B-47EB-B912-A4D82B1CCC1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2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10</cp:revision>
  <cp:lastPrinted>2024-07-15T11:21:00Z</cp:lastPrinted>
  <dcterms:created xsi:type="dcterms:W3CDTF">2025-10-01T08:35:00Z</dcterms:created>
  <dcterms:modified xsi:type="dcterms:W3CDTF">2025-11-25T07:02:00Z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20e3eabc-2745-42ba-b921-e7260d3f9bc3</vt:lpwstr>
  </property>
</Properties>
</file>